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9E9" w:rsidRPr="00F61801" w:rsidP="00EF79E9">
      <w:pPr>
        <w:tabs>
          <w:tab w:val="left" w:pos="0"/>
        </w:tabs>
        <w:rPr>
          <w:sz w:val="26"/>
          <w:szCs w:val="26"/>
        </w:rPr>
      </w:pPr>
      <w:r w:rsidRPr="00F61801">
        <w:rPr>
          <w:sz w:val="26"/>
          <w:szCs w:val="26"/>
        </w:rPr>
        <w:t>Дело № 5-523</w:t>
      </w:r>
      <w:r w:rsidRPr="00F61801">
        <w:rPr>
          <w:sz w:val="26"/>
          <w:szCs w:val="26"/>
        </w:rPr>
        <w:t>-170</w:t>
      </w:r>
      <w:r w:rsidRPr="00F61801" w:rsidR="00D11E4E">
        <w:rPr>
          <w:sz w:val="26"/>
          <w:szCs w:val="26"/>
        </w:rPr>
        <w:t>1</w:t>
      </w:r>
      <w:r w:rsidRPr="00F61801" w:rsidR="007437CA">
        <w:rPr>
          <w:sz w:val="26"/>
          <w:szCs w:val="26"/>
        </w:rPr>
        <w:t>/2024</w:t>
      </w:r>
    </w:p>
    <w:p w:rsidR="00EF79E9" w:rsidRPr="00F61801" w:rsidP="00EF79E9">
      <w:pPr>
        <w:tabs>
          <w:tab w:val="left" w:pos="0"/>
        </w:tabs>
        <w:rPr>
          <w:sz w:val="26"/>
          <w:szCs w:val="26"/>
        </w:rPr>
      </w:pPr>
      <w:r w:rsidRPr="00F61801">
        <w:rPr>
          <w:sz w:val="26"/>
          <w:szCs w:val="26"/>
        </w:rPr>
        <w:t>УИД 86</w:t>
      </w:r>
      <w:r w:rsidRPr="00F61801">
        <w:rPr>
          <w:sz w:val="26"/>
          <w:szCs w:val="26"/>
          <w:lang w:val="en-US"/>
        </w:rPr>
        <w:t>MS</w:t>
      </w:r>
      <w:r w:rsidRPr="00F61801" w:rsidR="00D11E4E">
        <w:rPr>
          <w:sz w:val="26"/>
          <w:szCs w:val="26"/>
        </w:rPr>
        <w:t>0017</w:t>
      </w:r>
      <w:r w:rsidRPr="00F61801">
        <w:rPr>
          <w:sz w:val="26"/>
          <w:szCs w:val="26"/>
        </w:rPr>
        <w:t>-01-202</w:t>
      </w:r>
      <w:r w:rsidRPr="00F61801" w:rsidR="00C30129">
        <w:rPr>
          <w:sz w:val="26"/>
          <w:szCs w:val="26"/>
        </w:rPr>
        <w:t>4</w:t>
      </w:r>
      <w:r w:rsidRPr="00F61801">
        <w:rPr>
          <w:sz w:val="26"/>
          <w:szCs w:val="26"/>
        </w:rPr>
        <w:t>-00</w:t>
      </w:r>
      <w:r w:rsidRPr="00F61801" w:rsidR="00C733D3">
        <w:rPr>
          <w:sz w:val="26"/>
          <w:szCs w:val="26"/>
        </w:rPr>
        <w:t xml:space="preserve">2565-31 </w:t>
      </w:r>
      <w:r w:rsidRPr="00F61801" w:rsidR="00D11E4E">
        <w:rPr>
          <w:sz w:val="26"/>
          <w:szCs w:val="26"/>
        </w:rPr>
        <w:t xml:space="preserve"> </w:t>
      </w:r>
      <w:r w:rsidRPr="00F61801" w:rsidR="00190305">
        <w:rPr>
          <w:sz w:val="26"/>
          <w:szCs w:val="26"/>
        </w:rPr>
        <w:t xml:space="preserve"> </w:t>
      </w:r>
      <w:r w:rsidRPr="00F61801" w:rsidR="00C30129">
        <w:rPr>
          <w:sz w:val="26"/>
          <w:szCs w:val="26"/>
        </w:rPr>
        <w:t xml:space="preserve"> </w:t>
      </w:r>
      <w:r w:rsidRPr="00F61801" w:rsidR="007437CA">
        <w:rPr>
          <w:sz w:val="26"/>
          <w:szCs w:val="26"/>
        </w:rPr>
        <w:t xml:space="preserve"> </w:t>
      </w:r>
      <w:r w:rsidRPr="00F61801">
        <w:rPr>
          <w:sz w:val="26"/>
          <w:szCs w:val="26"/>
        </w:rPr>
        <w:t xml:space="preserve">           </w:t>
      </w:r>
    </w:p>
    <w:p w:rsidR="00EF79E9" w:rsidRPr="00F61801" w:rsidP="00EF79E9">
      <w:pPr>
        <w:tabs>
          <w:tab w:val="left" w:pos="0"/>
        </w:tabs>
        <w:rPr>
          <w:sz w:val="26"/>
          <w:szCs w:val="26"/>
        </w:rPr>
      </w:pPr>
    </w:p>
    <w:p w:rsidR="00EF79E9" w:rsidRPr="00F61801" w:rsidP="00EF79E9">
      <w:pPr>
        <w:jc w:val="center"/>
        <w:rPr>
          <w:sz w:val="26"/>
          <w:szCs w:val="26"/>
        </w:rPr>
      </w:pPr>
      <w:r w:rsidRPr="00F61801">
        <w:rPr>
          <w:sz w:val="26"/>
          <w:szCs w:val="26"/>
        </w:rPr>
        <w:t>ПОСТАНОВЛЕНИЕ</w:t>
      </w:r>
    </w:p>
    <w:p w:rsidR="00EF79E9" w:rsidRPr="00F61801" w:rsidP="00EF79E9">
      <w:pPr>
        <w:jc w:val="center"/>
        <w:rPr>
          <w:sz w:val="26"/>
          <w:szCs w:val="26"/>
        </w:rPr>
      </w:pPr>
      <w:r w:rsidRPr="00F61801">
        <w:rPr>
          <w:sz w:val="26"/>
          <w:szCs w:val="26"/>
        </w:rPr>
        <w:t xml:space="preserve">по делу об административном правонарушении </w:t>
      </w:r>
    </w:p>
    <w:p w:rsidR="00EF79E9" w:rsidRPr="00F61801" w:rsidP="00EF79E9">
      <w:pPr>
        <w:jc w:val="center"/>
        <w:rPr>
          <w:b/>
          <w:sz w:val="26"/>
          <w:szCs w:val="26"/>
        </w:rPr>
      </w:pPr>
    </w:p>
    <w:p w:rsidR="00EF79E9" w:rsidRPr="00F61801" w:rsidP="00EF79E9">
      <w:pPr>
        <w:jc w:val="center"/>
        <w:rPr>
          <w:sz w:val="26"/>
          <w:szCs w:val="26"/>
        </w:rPr>
      </w:pPr>
      <w:r w:rsidRPr="00F61801">
        <w:rPr>
          <w:sz w:val="26"/>
          <w:szCs w:val="26"/>
        </w:rPr>
        <w:t>город Ког</w:t>
      </w:r>
      <w:r w:rsidRPr="00F61801" w:rsidR="00C30129">
        <w:rPr>
          <w:sz w:val="26"/>
          <w:szCs w:val="26"/>
        </w:rPr>
        <w:t xml:space="preserve">алым </w:t>
      </w:r>
      <w:r w:rsidRPr="00F61801" w:rsidR="00C30129">
        <w:rPr>
          <w:sz w:val="26"/>
          <w:szCs w:val="26"/>
        </w:rPr>
        <w:tab/>
      </w:r>
      <w:r w:rsidRPr="00F61801" w:rsidR="00C30129">
        <w:rPr>
          <w:sz w:val="26"/>
          <w:szCs w:val="26"/>
        </w:rPr>
        <w:tab/>
      </w:r>
      <w:r w:rsidRPr="00F61801" w:rsidR="00C30129">
        <w:rPr>
          <w:sz w:val="26"/>
          <w:szCs w:val="26"/>
        </w:rPr>
        <w:tab/>
      </w:r>
      <w:r w:rsidRPr="00F61801" w:rsidR="00C30129">
        <w:rPr>
          <w:sz w:val="26"/>
          <w:szCs w:val="26"/>
        </w:rPr>
        <w:tab/>
      </w:r>
      <w:r w:rsidRPr="00F61801" w:rsidR="00C30129">
        <w:rPr>
          <w:sz w:val="26"/>
          <w:szCs w:val="26"/>
        </w:rPr>
        <w:tab/>
      </w:r>
      <w:r w:rsidRPr="00F61801" w:rsidR="00C30129">
        <w:rPr>
          <w:sz w:val="26"/>
          <w:szCs w:val="26"/>
        </w:rPr>
        <w:tab/>
        <w:t xml:space="preserve">                   </w:t>
      </w:r>
      <w:r w:rsidRPr="00F61801" w:rsidR="00716D9B">
        <w:rPr>
          <w:sz w:val="26"/>
          <w:szCs w:val="26"/>
        </w:rPr>
        <w:t xml:space="preserve"> </w:t>
      </w:r>
      <w:r w:rsidRPr="00F61801" w:rsidR="00C30129">
        <w:rPr>
          <w:sz w:val="26"/>
          <w:szCs w:val="26"/>
        </w:rPr>
        <w:t xml:space="preserve"> </w:t>
      </w:r>
      <w:r w:rsidRPr="00F61801" w:rsidR="00190305">
        <w:rPr>
          <w:sz w:val="26"/>
          <w:szCs w:val="26"/>
        </w:rPr>
        <w:t xml:space="preserve"> </w:t>
      </w:r>
      <w:r w:rsidRPr="00F61801" w:rsidR="00D11E4E">
        <w:rPr>
          <w:sz w:val="26"/>
          <w:szCs w:val="26"/>
        </w:rPr>
        <w:t xml:space="preserve">  </w:t>
      </w:r>
      <w:r w:rsidRPr="00F61801">
        <w:rPr>
          <w:sz w:val="26"/>
          <w:szCs w:val="26"/>
        </w:rPr>
        <w:t xml:space="preserve"> </w:t>
      </w:r>
      <w:r w:rsidRPr="00F61801" w:rsidR="00C733D3">
        <w:rPr>
          <w:sz w:val="26"/>
          <w:szCs w:val="26"/>
        </w:rPr>
        <w:t>20</w:t>
      </w:r>
      <w:r w:rsidRPr="00F61801" w:rsidR="00D11E4E">
        <w:rPr>
          <w:sz w:val="26"/>
          <w:szCs w:val="26"/>
        </w:rPr>
        <w:t xml:space="preserve"> июня 2024 </w:t>
      </w:r>
      <w:r w:rsidRPr="00F61801">
        <w:rPr>
          <w:sz w:val="26"/>
          <w:szCs w:val="26"/>
        </w:rPr>
        <w:t>года</w:t>
      </w:r>
    </w:p>
    <w:p w:rsidR="00EF79E9" w:rsidRPr="00F61801" w:rsidP="00EF79E9">
      <w:pPr>
        <w:jc w:val="center"/>
        <w:rPr>
          <w:sz w:val="26"/>
          <w:szCs w:val="26"/>
        </w:rPr>
      </w:pPr>
    </w:p>
    <w:p w:rsidR="00EF79E9" w:rsidRPr="00F61801" w:rsidP="00EF79E9">
      <w:pPr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 xml:space="preserve">И. о. мирового судьи судебного участка № </w:t>
      </w:r>
      <w:r w:rsidRPr="00F61801" w:rsidR="00D11E4E">
        <w:rPr>
          <w:sz w:val="26"/>
          <w:szCs w:val="26"/>
        </w:rPr>
        <w:t>1</w:t>
      </w:r>
      <w:r w:rsidRPr="00F61801">
        <w:rPr>
          <w:sz w:val="26"/>
          <w:szCs w:val="26"/>
        </w:rPr>
        <w:t xml:space="preserve"> Когалымского судебного района Ханты-Мансийского автономного округа – Югры мир</w:t>
      </w:r>
      <w:r w:rsidRPr="00F61801" w:rsidR="007437CA">
        <w:rPr>
          <w:sz w:val="26"/>
          <w:szCs w:val="26"/>
        </w:rPr>
        <w:t xml:space="preserve">овой судья судебного участка № </w:t>
      </w:r>
      <w:r w:rsidRPr="00F61801" w:rsidR="00D11E4E">
        <w:rPr>
          <w:sz w:val="26"/>
          <w:szCs w:val="26"/>
        </w:rPr>
        <w:t>3</w:t>
      </w:r>
      <w:r w:rsidRPr="00F61801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F61801" w:rsidR="00D11E4E">
        <w:rPr>
          <w:sz w:val="26"/>
          <w:szCs w:val="26"/>
        </w:rPr>
        <w:t xml:space="preserve">Филяева Е.М. </w:t>
      </w:r>
      <w:r w:rsidRPr="00F61801">
        <w:rPr>
          <w:sz w:val="26"/>
          <w:szCs w:val="26"/>
        </w:rPr>
        <w:t>(Ханты – Мансийский автономны</w:t>
      </w:r>
      <w:r w:rsidRPr="00F61801" w:rsidR="007437CA">
        <w:rPr>
          <w:sz w:val="26"/>
          <w:szCs w:val="26"/>
        </w:rPr>
        <w:t>й округ – Югра, г. Когалым, ул.</w:t>
      </w:r>
      <w:r w:rsidRPr="00F61801">
        <w:rPr>
          <w:sz w:val="26"/>
          <w:szCs w:val="26"/>
        </w:rPr>
        <w:t xml:space="preserve">Мира, д. 24),  </w:t>
      </w:r>
    </w:p>
    <w:p w:rsidR="00DC44CE" w:rsidRPr="00F61801" w:rsidP="00C30129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61801">
        <w:rPr>
          <w:rFonts w:ascii="Times New Roman" w:hAnsi="Times New Roman"/>
          <w:sz w:val="26"/>
          <w:szCs w:val="26"/>
        </w:rPr>
        <w:t>рассмотрев дел</w:t>
      </w:r>
      <w:r w:rsidRPr="00F61801" w:rsidR="00AB1A8B">
        <w:rPr>
          <w:rFonts w:ascii="Times New Roman" w:hAnsi="Times New Roman"/>
          <w:sz w:val="26"/>
          <w:szCs w:val="26"/>
        </w:rPr>
        <w:t>о</w:t>
      </w:r>
      <w:r w:rsidRPr="00F61801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F61801" w:rsidR="00C733D3">
        <w:rPr>
          <w:rFonts w:ascii="Times New Roman" w:hAnsi="Times New Roman"/>
          <w:sz w:val="26"/>
          <w:szCs w:val="26"/>
        </w:rPr>
        <w:t xml:space="preserve">Атясова Олега Сергеевича, </w:t>
      </w:r>
      <w:r w:rsidR="008858A6">
        <w:rPr>
          <w:rFonts w:ascii="Times New Roman" w:hAnsi="Times New Roman"/>
          <w:sz w:val="26"/>
          <w:szCs w:val="26"/>
        </w:rPr>
        <w:t>*</w:t>
      </w:r>
      <w:r w:rsidRPr="00F61801" w:rsidR="00483851">
        <w:rPr>
          <w:rFonts w:ascii="Times New Roman" w:hAnsi="Times New Roman"/>
          <w:sz w:val="26"/>
          <w:szCs w:val="26"/>
        </w:rPr>
        <w:t xml:space="preserve">, </w:t>
      </w:r>
      <w:r w:rsidRPr="00F61801" w:rsidR="00C30129">
        <w:rPr>
          <w:rFonts w:ascii="Times New Roman" w:hAnsi="Times New Roman"/>
          <w:sz w:val="26"/>
          <w:szCs w:val="26"/>
        </w:rPr>
        <w:t xml:space="preserve">инвалидом 1 и 2 группы не являющегося, ранее </w:t>
      </w:r>
      <w:r w:rsidRPr="00F61801" w:rsidR="00190305">
        <w:rPr>
          <w:rFonts w:ascii="Times New Roman" w:hAnsi="Times New Roman"/>
          <w:sz w:val="26"/>
          <w:szCs w:val="26"/>
        </w:rPr>
        <w:t xml:space="preserve">не </w:t>
      </w:r>
      <w:r w:rsidRPr="00F61801" w:rsidR="00C30129">
        <w:rPr>
          <w:rFonts w:ascii="Times New Roman" w:hAnsi="Times New Roman"/>
          <w:sz w:val="26"/>
          <w:szCs w:val="26"/>
        </w:rPr>
        <w:t>привлекавшегося к административной ответственности</w:t>
      </w:r>
      <w:r w:rsidRPr="00F61801" w:rsidR="008B2EC6">
        <w:rPr>
          <w:rFonts w:ascii="Times New Roman" w:hAnsi="Times New Roman"/>
          <w:sz w:val="26"/>
          <w:szCs w:val="26"/>
        </w:rPr>
        <w:t xml:space="preserve">, </w:t>
      </w:r>
      <w:r w:rsidRPr="00F61801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F61801" w:rsidR="00673781">
        <w:rPr>
          <w:rFonts w:ascii="Times New Roman" w:hAnsi="Times New Roman"/>
          <w:sz w:val="26"/>
          <w:szCs w:val="26"/>
        </w:rPr>
        <w:t xml:space="preserve">ч. 1 </w:t>
      </w:r>
      <w:r w:rsidRPr="00F61801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283548" w:rsidRPr="00F61801" w:rsidP="00283548">
      <w:pPr>
        <w:rPr>
          <w:sz w:val="26"/>
          <w:szCs w:val="26"/>
        </w:rPr>
      </w:pPr>
    </w:p>
    <w:p w:rsidR="00DC44CE" w:rsidRPr="00F61801" w:rsidP="00DC44CE">
      <w:pPr>
        <w:pStyle w:val="a2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F61801">
        <w:rPr>
          <w:rFonts w:ascii="Times New Roman" w:hAnsi="Times New Roman"/>
          <w:bCs/>
          <w:sz w:val="26"/>
          <w:szCs w:val="26"/>
        </w:rPr>
        <w:t>УСТАНОВИЛ:</w:t>
      </w:r>
    </w:p>
    <w:p w:rsidR="00DC44CE" w:rsidRPr="00F61801" w:rsidP="00DC44CE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C30129" w:rsidRPr="00F61801" w:rsidP="00C733D3">
      <w:pPr>
        <w:ind w:firstLine="567"/>
        <w:jc w:val="both"/>
        <w:rPr>
          <w:bCs/>
          <w:sz w:val="26"/>
          <w:szCs w:val="26"/>
        </w:rPr>
      </w:pPr>
      <w:r w:rsidRPr="00F61801">
        <w:rPr>
          <w:bCs/>
          <w:sz w:val="26"/>
          <w:szCs w:val="26"/>
        </w:rPr>
        <w:t>01.</w:t>
      </w:r>
      <w:r w:rsidRPr="00F61801" w:rsidR="00D11E4E">
        <w:rPr>
          <w:bCs/>
          <w:sz w:val="26"/>
          <w:szCs w:val="26"/>
        </w:rPr>
        <w:t xml:space="preserve">06.2024 г. в 18 час. </w:t>
      </w:r>
      <w:r w:rsidRPr="00F61801">
        <w:rPr>
          <w:bCs/>
          <w:sz w:val="26"/>
          <w:szCs w:val="26"/>
        </w:rPr>
        <w:t>09</w:t>
      </w:r>
      <w:r w:rsidRPr="00F61801" w:rsidR="00D11E4E">
        <w:rPr>
          <w:bCs/>
          <w:sz w:val="26"/>
          <w:szCs w:val="26"/>
        </w:rPr>
        <w:t xml:space="preserve"> мин. в г. Когалыме по</w:t>
      </w:r>
      <w:r w:rsidRPr="00F61801">
        <w:rPr>
          <w:bCs/>
          <w:sz w:val="26"/>
          <w:szCs w:val="26"/>
        </w:rPr>
        <w:t xml:space="preserve"> ул. Геофизиков д. 8 Атясов О.С. будучи с признаками наркотического опьянения, в частности: </w:t>
      </w:r>
      <w:r w:rsidRPr="00F61801" w:rsidR="00D11E4E">
        <w:rPr>
          <w:bCs/>
          <w:sz w:val="26"/>
          <w:szCs w:val="26"/>
        </w:rPr>
        <w:t>зрачки не естественного размера, изменение цвета</w:t>
      </w:r>
      <w:r w:rsidRPr="00F61801">
        <w:rPr>
          <w:bCs/>
          <w:sz w:val="26"/>
          <w:szCs w:val="26"/>
        </w:rPr>
        <w:t xml:space="preserve"> </w:t>
      </w:r>
      <w:r w:rsidRPr="00F61801" w:rsidR="00D11E4E">
        <w:rPr>
          <w:bCs/>
          <w:sz w:val="26"/>
          <w:szCs w:val="26"/>
        </w:rPr>
        <w:t>кожны</w:t>
      </w:r>
      <w:r w:rsidRPr="00F61801">
        <w:rPr>
          <w:bCs/>
          <w:sz w:val="26"/>
          <w:szCs w:val="26"/>
        </w:rPr>
        <w:t>х</w:t>
      </w:r>
      <w:r w:rsidRPr="00F61801" w:rsidR="00D11E4E">
        <w:rPr>
          <w:bCs/>
          <w:sz w:val="26"/>
          <w:szCs w:val="26"/>
        </w:rPr>
        <w:t xml:space="preserve"> покровов лица, поведение не соответствовало обстановке</w:t>
      </w:r>
      <w:r w:rsidRPr="00F61801">
        <w:rPr>
          <w:bCs/>
          <w:sz w:val="26"/>
          <w:szCs w:val="26"/>
        </w:rPr>
        <w:t xml:space="preserve"> от </w:t>
      </w:r>
      <w:r w:rsidRPr="00F61801" w:rsidR="00D11E4E">
        <w:rPr>
          <w:bCs/>
          <w:sz w:val="26"/>
          <w:szCs w:val="26"/>
        </w:rPr>
        <w:t>прохождения медицинског</w:t>
      </w:r>
      <w:r w:rsidRPr="00F61801">
        <w:rPr>
          <w:bCs/>
          <w:sz w:val="26"/>
          <w:szCs w:val="26"/>
        </w:rPr>
        <w:t xml:space="preserve">о </w:t>
      </w:r>
      <w:r w:rsidRPr="00F61801" w:rsidR="00D11E4E">
        <w:rPr>
          <w:bCs/>
          <w:sz w:val="26"/>
          <w:szCs w:val="26"/>
        </w:rPr>
        <w:t>освидетельствования на состояние наркотического опьянения отказался, то есть не выполни</w:t>
      </w:r>
      <w:r w:rsidRPr="00F61801">
        <w:rPr>
          <w:bCs/>
          <w:sz w:val="26"/>
          <w:szCs w:val="26"/>
        </w:rPr>
        <w:t>л</w:t>
      </w:r>
      <w:r w:rsidRPr="00F61801" w:rsidR="00D11E4E">
        <w:rPr>
          <w:bCs/>
          <w:sz w:val="26"/>
          <w:szCs w:val="26"/>
        </w:rPr>
        <w:t xml:space="preserve"> законные требования уполномоченного должностного лица о прохождении медицинско</w:t>
      </w:r>
      <w:r w:rsidRPr="00F61801">
        <w:rPr>
          <w:bCs/>
          <w:sz w:val="26"/>
          <w:szCs w:val="26"/>
        </w:rPr>
        <w:t xml:space="preserve">го </w:t>
      </w:r>
      <w:r w:rsidRPr="00F61801" w:rsidR="00D11E4E">
        <w:rPr>
          <w:bCs/>
          <w:sz w:val="26"/>
          <w:szCs w:val="26"/>
        </w:rPr>
        <w:t xml:space="preserve"> освидетельствования на состояние опьянения гражданином, в отношении которого имеют</w:t>
      </w:r>
      <w:r w:rsidRPr="00F61801">
        <w:rPr>
          <w:bCs/>
          <w:sz w:val="26"/>
          <w:szCs w:val="26"/>
        </w:rPr>
        <w:t xml:space="preserve">ся </w:t>
      </w:r>
      <w:r w:rsidRPr="00F61801" w:rsidR="00D11E4E">
        <w:rPr>
          <w:bCs/>
          <w:sz w:val="26"/>
          <w:szCs w:val="26"/>
        </w:rPr>
        <w:t>достаточные основания полагать, что он потребил наркотическое средство или психотропны</w:t>
      </w:r>
      <w:r w:rsidRPr="00F61801">
        <w:rPr>
          <w:bCs/>
          <w:sz w:val="26"/>
          <w:szCs w:val="26"/>
        </w:rPr>
        <w:t>е</w:t>
      </w:r>
      <w:r w:rsidRPr="00F61801" w:rsidR="00D11E4E">
        <w:rPr>
          <w:bCs/>
          <w:sz w:val="26"/>
          <w:szCs w:val="26"/>
        </w:rPr>
        <w:t xml:space="preserve"> вещества без назначения врача либо новые потенциально опасные психоактивные вещества</w:t>
      </w:r>
      <w:r w:rsidRPr="00F61801">
        <w:rPr>
          <w:bCs/>
          <w:sz w:val="26"/>
          <w:szCs w:val="26"/>
        </w:rPr>
        <w:t>.</w:t>
      </w:r>
    </w:p>
    <w:p w:rsidR="00872843" w:rsidRPr="00F61801" w:rsidP="00872843">
      <w:pPr>
        <w:ind w:firstLine="567"/>
        <w:jc w:val="both"/>
        <w:rPr>
          <w:sz w:val="26"/>
          <w:szCs w:val="26"/>
        </w:rPr>
      </w:pPr>
      <w:r w:rsidRPr="00F61801">
        <w:rPr>
          <w:bCs/>
          <w:sz w:val="26"/>
          <w:szCs w:val="26"/>
        </w:rPr>
        <w:t>Атясов О.С.</w:t>
      </w:r>
      <w:r w:rsidRPr="00F61801" w:rsidR="00E55CAA">
        <w:rPr>
          <w:sz w:val="26"/>
          <w:szCs w:val="26"/>
        </w:rPr>
        <w:t xml:space="preserve"> </w:t>
      </w:r>
      <w:r w:rsidRPr="00F61801" w:rsidR="008B2EC6">
        <w:rPr>
          <w:sz w:val="26"/>
          <w:szCs w:val="26"/>
        </w:rPr>
        <w:t>при рассмотрении дела вину признал</w:t>
      </w:r>
      <w:r w:rsidRPr="00F61801" w:rsidR="00283548">
        <w:rPr>
          <w:sz w:val="26"/>
          <w:szCs w:val="26"/>
        </w:rPr>
        <w:t>, раскаялся</w:t>
      </w:r>
      <w:r w:rsidR="007B2AA4">
        <w:rPr>
          <w:sz w:val="26"/>
          <w:szCs w:val="26"/>
        </w:rPr>
        <w:t>.</w:t>
      </w:r>
    </w:p>
    <w:p w:rsidR="00D40F40" w:rsidRPr="00F61801" w:rsidP="00D40F40">
      <w:pPr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 xml:space="preserve">Мировой судья, заслушав </w:t>
      </w:r>
      <w:r w:rsidRPr="00F61801" w:rsidR="00C733D3">
        <w:rPr>
          <w:bCs/>
          <w:sz w:val="26"/>
          <w:szCs w:val="26"/>
        </w:rPr>
        <w:t>Атясова О.С.</w:t>
      </w:r>
      <w:r w:rsidRPr="00F61801">
        <w:rPr>
          <w:sz w:val="26"/>
          <w:szCs w:val="26"/>
        </w:rPr>
        <w:t>, исследовав материалы дела об административном правонар</w:t>
      </w:r>
      <w:r w:rsidRPr="00F61801" w:rsidR="005F31B3">
        <w:rPr>
          <w:sz w:val="26"/>
          <w:szCs w:val="26"/>
        </w:rPr>
        <w:t xml:space="preserve">ушении: протокол </w:t>
      </w:r>
      <w:r w:rsidRPr="00F61801" w:rsidR="00BE133A">
        <w:rPr>
          <w:sz w:val="26"/>
          <w:szCs w:val="26"/>
        </w:rPr>
        <w:t>86 №</w:t>
      </w:r>
      <w:r w:rsidRPr="00F61801" w:rsidR="001F13E0">
        <w:rPr>
          <w:sz w:val="26"/>
          <w:szCs w:val="26"/>
        </w:rPr>
        <w:t xml:space="preserve"> 25</w:t>
      </w:r>
      <w:r w:rsidRPr="00F61801" w:rsidR="00283548">
        <w:rPr>
          <w:sz w:val="26"/>
          <w:szCs w:val="26"/>
        </w:rPr>
        <w:t>6</w:t>
      </w:r>
      <w:r w:rsidRPr="00F61801" w:rsidR="00C733D3">
        <w:rPr>
          <w:sz w:val="26"/>
          <w:szCs w:val="26"/>
        </w:rPr>
        <w:t xml:space="preserve">897 </w:t>
      </w:r>
      <w:r w:rsidRPr="00F61801">
        <w:rPr>
          <w:sz w:val="26"/>
          <w:szCs w:val="26"/>
        </w:rPr>
        <w:t>об админ</w:t>
      </w:r>
      <w:r w:rsidRPr="00F61801" w:rsidR="005F31B3">
        <w:rPr>
          <w:sz w:val="26"/>
          <w:szCs w:val="26"/>
        </w:rPr>
        <w:t xml:space="preserve">истративном правонарушении от </w:t>
      </w:r>
      <w:r w:rsidRPr="00F61801" w:rsidR="00C30129">
        <w:rPr>
          <w:sz w:val="26"/>
          <w:szCs w:val="26"/>
        </w:rPr>
        <w:t>0</w:t>
      </w:r>
      <w:r w:rsidRPr="00F61801" w:rsidR="00C733D3">
        <w:rPr>
          <w:sz w:val="26"/>
          <w:szCs w:val="26"/>
        </w:rPr>
        <w:t>1</w:t>
      </w:r>
      <w:r w:rsidRPr="00F61801" w:rsidR="00C30129">
        <w:rPr>
          <w:sz w:val="26"/>
          <w:szCs w:val="26"/>
        </w:rPr>
        <w:t>.0</w:t>
      </w:r>
      <w:r w:rsidRPr="00F61801" w:rsidR="00C733D3">
        <w:rPr>
          <w:sz w:val="26"/>
          <w:szCs w:val="26"/>
        </w:rPr>
        <w:t>6</w:t>
      </w:r>
      <w:r w:rsidRPr="00F61801">
        <w:rPr>
          <w:sz w:val="26"/>
          <w:szCs w:val="26"/>
        </w:rPr>
        <w:t>.20</w:t>
      </w:r>
      <w:r w:rsidRPr="00F61801" w:rsidR="00F20F95">
        <w:rPr>
          <w:sz w:val="26"/>
          <w:szCs w:val="26"/>
        </w:rPr>
        <w:t>2</w:t>
      </w:r>
      <w:r w:rsidRPr="00F61801" w:rsidR="00C30129">
        <w:rPr>
          <w:sz w:val="26"/>
          <w:szCs w:val="26"/>
        </w:rPr>
        <w:t>4</w:t>
      </w:r>
      <w:r w:rsidRPr="00F61801" w:rsidR="00F00837">
        <w:rPr>
          <w:sz w:val="26"/>
          <w:szCs w:val="26"/>
        </w:rPr>
        <w:t xml:space="preserve"> г.</w:t>
      </w:r>
      <w:r w:rsidRPr="00F61801">
        <w:rPr>
          <w:sz w:val="26"/>
          <w:szCs w:val="26"/>
        </w:rPr>
        <w:t xml:space="preserve">, в котором изложены обстоятельства совершения </w:t>
      </w:r>
      <w:r w:rsidRPr="00F61801" w:rsidR="00C733D3">
        <w:rPr>
          <w:bCs/>
          <w:sz w:val="26"/>
          <w:szCs w:val="26"/>
        </w:rPr>
        <w:t>Атясовым О.С.</w:t>
      </w:r>
      <w:r w:rsidRPr="00F61801" w:rsidR="00DC44CE">
        <w:rPr>
          <w:bCs/>
          <w:sz w:val="26"/>
          <w:szCs w:val="26"/>
        </w:rPr>
        <w:t xml:space="preserve"> </w:t>
      </w:r>
      <w:r w:rsidRPr="00F61801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F61801" w:rsidR="00993866">
        <w:rPr>
          <w:sz w:val="26"/>
          <w:szCs w:val="26"/>
        </w:rPr>
        <w:t xml:space="preserve">отренные </w:t>
      </w:r>
      <w:r w:rsidRPr="00F61801">
        <w:rPr>
          <w:sz w:val="26"/>
          <w:szCs w:val="26"/>
        </w:rPr>
        <w:t xml:space="preserve">ст. 25.1 КоАП РФ и </w:t>
      </w:r>
      <w:r w:rsidRPr="00F61801" w:rsidR="00483851">
        <w:rPr>
          <w:sz w:val="26"/>
          <w:szCs w:val="26"/>
        </w:rPr>
        <w:t>ст.51 Конституции РФ</w:t>
      </w:r>
      <w:r w:rsidRPr="00F61801">
        <w:rPr>
          <w:sz w:val="26"/>
          <w:szCs w:val="26"/>
        </w:rPr>
        <w:t xml:space="preserve">; </w:t>
      </w:r>
      <w:r w:rsidRPr="00F61801" w:rsidR="0031056F">
        <w:rPr>
          <w:sz w:val="26"/>
          <w:szCs w:val="26"/>
        </w:rPr>
        <w:t>рапорт</w:t>
      </w:r>
      <w:r w:rsidRPr="00F61801" w:rsidR="00C733D3">
        <w:rPr>
          <w:sz w:val="26"/>
          <w:szCs w:val="26"/>
        </w:rPr>
        <w:t xml:space="preserve">ы полицейских </w:t>
      </w:r>
      <w:r w:rsidRPr="00F61801" w:rsidR="00C30129">
        <w:rPr>
          <w:sz w:val="26"/>
          <w:szCs w:val="26"/>
        </w:rPr>
        <w:t xml:space="preserve">ОМВД </w:t>
      </w:r>
      <w:r w:rsidRPr="00F61801" w:rsidR="00BE133A">
        <w:rPr>
          <w:sz w:val="26"/>
          <w:szCs w:val="26"/>
        </w:rPr>
        <w:t xml:space="preserve">России по г. Когалыму от </w:t>
      </w:r>
      <w:r w:rsidRPr="00F61801" w:rsidR="00C733D3">
        <w:rPr>
          <w:sz w:val="26"/>
          <w:szCs w:val="26"/>
        </w:rPr>
        <w:t>01.06.</w:t>
      </w:r>
      <w:r w:rsidRPr="00F61801" w:rsidR="00C30129">
        <w:rPr>
          <w:sz w:val="26"/>
          <w:szCs w:val="26"/>
        </w:rPr>
        <w:t>2024</w:t>
      </w:r>
      <w:r w:rsidRPr="00F61801" w:rsidR="000B6B32">
        <w:rPr>
          <w:sz w:val="26"/>
          <w:szCs w:val="26"/>
        </w:rPr>
        <w:t xml:space="preserve">; </w:t>
      </w:r>
      <w:r w:rsidRPr="00F61801" w:rsidR="00872843">
        <w:rPr>
          <w:sz w:val="26"/>
          <w:szCs w:val="26"/>
        </w:rPr>
        <w:t xml:space="preserve"> письменное объяснение </w:t>
      </w:r>
      <w:r w:rsidRPr="00F61801" w:rsidR="00C733D3">
        <w:rPr>
          <w:bCs/>
          <w:sz w:val="26"/>
          <w:szCs w:val="26"/>
        </w:rPr>
        <w:t>Атясова О.С.</w:t>
      </w:r>
      <w:r w:rsidRPr="00F61801" w:rsidR="00DC44CE">
        <w:rPr>
          <w:bCs/>
          <w:sz w:val="26"/>
          <w:szCs w:val="26"/>
        </w:rPr>
        <w:t xml:space="preserve"> </w:t>
      </w:r>
      <w:r w:rsidRPr="00F61801" w:rsidR="00872843">
        <w:rPr>
          <w:sz w:val="26"/>
          <w:szCs w:val="26"/>
        </w:rPr>
        <w:t>о</w:t>
      </w:r>
      <w:r w:rsidRPr="00F61801" w:rsidR="00224092">
        <w:rPr>
          <w:sz w:val="26"/>
          <w:szCs w:val="26"/>
        </w:rPr>
        <w:t xml:space="preserve">т </w:t>
      </w:r>
      <w:r w:rsidRPr="00F61801" w:rsidR="00C30129">
        <w:rPr>
          <w:sz w:val="26"/>
          <w:szCs w:val="26"/>
        </w:rPr>
        <w:t>0</w:t>
      </w:r>
      <w:r w:rsidRPr="00F61801" w:rsidR="00C733D3">
        <w:rPr>
          <w:sz w:val="26"/>
          <w:szCs w:val="26"/>
        </w:rPr>
        <w:t>1</w:t>
      </w:r>
      <w:r w:rsidRPr="00F61801" w:rsidR="00C30129">
        <w:rPr>
          <w:sz w:val="26"/>
          <w:szCs w:val="26"/>
        </w:rPr>
        <w:t>.0</w:t>
      </w:r>
      <w:r w:rsidRPr="00F61801" w:rsidR="00C733D3">
        <w:rPr>
          <w:sz w:val="26"/>
          <w:szCs w:val="26"/>
        </w:rPr>
        <w:t>6</w:t>
      </w:r>
      <w:r w:rsidRPr="00F61801" w:rsidR="00C30129">
        <w:rPr>
          <w:sz w:val="26"/>
          <w:szCs w:val="26"/>
        </w:rPr>
        <w:t>.2024</w:t>
      </w:r>
      <w:r w:rsidRPr="00F61801" w:rsidR="00872843">
        <w:rPr>
          <w:sz w:val="26"/>
          <w:szCs w:val="26"/>
        </w:rPr>
        <w:t xml:space="preserve">; </w:t>
      </w:r>
      <w:r w:rsidRPr="00F61801" w:rsidR="007A5991">
        <w:rPr>
          <w:sz w:val="26"/>
          <w:szCs w:val="26"/>
        </w:rPr>
        <w:t>протокол</w:t>
      </w:r>
      <w:r w:rsidRPr="00F61801" w:rsidR="00283548">
        <w:rPr>
          <w:sz w:val="26"/>
          <w:szCs w:val="26"/>
        </w:rPr>
        <w:t xml:space="preserve"> направления</w:t>
      </w:r>
      <w:r w:rsidRPr="00F61801" w:rsidR="00C30129">
        <w:rPr>
          <w:sz w:val="26"/>
          <w:szCs w:val="26"/>
        </w:rPr>
        <w:t xml:space="preserve"> на медицинское освидетельствование</w:t>
      </w:r>
      <w:r w:rsidRPr="00F61801" w:rsidR="00283548">
        <w:rPr>
          <w:sz w:val="26"/>
          <w:szCs w:val="26"/>
        </w:rPr>
        <w:t xml:space="preserve"> от 0</w:t>
      </w:r>
      <w:r w:rsidRPr="00F61801" w:rsidR="00C733D3">
        <w:rPr>
          <w:sz w:val="26"/>
          <w:szCs w:val="26"/>
        </w:rPr>
        <w:t>1</w:t>
      </w:r>
      <w:r w:rsidRPr="00F61801" w:rsidR="00283548">
        <w:rPr>
          <w:sz w:val="26"/>
          <w:szCs w:val="26"/>
        </w:rPr>
        <w:t>.0</w:t>
      </w:r>
      <w:r w:rsidRPr="00F61801" w:rsidR="00C733D3">
        <w:rPr>
          <w:sz w:val="26"/>
          <w:szCs w:val="26"/>
        </w:rPr>
        <w:t>6</w:t>
      </w:r>
      <w:r w:rsidRPr="00F61801" w:rsidR="00283548">
        <w:rPr>
          <w:sz w:val="26"/>
          <w:szCs w:val="26"/>
        </w:rPr>
        <w:t xml:space="preserve">.2024; </w:t>
      </w:r>
      <w:r w:rsidRPr="00F61801" w:rsidR="00C30129">
        <w:rPr>
          <w:sz w:val="26"/>
          <w:szCs w:val="26"/>
        </w:rPr>
        <w:t xml:space="preserve"> протокол о доставлении (принудительном препровождении) лица в служебное помещение органа внутренних дел и </w:t>
      </w:r>
      <w:r w:rsidRPr="00F61801" w:rsidR="00C733D3">
        <w:rPr>
          <w:sz w:val="26"/>
          <w:szCs w:val="26"/>
        </w:rPr>
        <w:t>протокол о задержании лица от 01</w:t>
      </w:r>
      <w:r w:rsidRPr="00F61801" w:rsidR="00C30129">
        <w:rPr>
          <w:sz w:val="26"/>
          <w:szCs w:val="26"/>
        </w:rPr>
        <w:t>.0</w:t>
      </w:r>
      <w:r w:rsidRPr="00F61801" w:rsidR="00C733D3">
        <w:rPr>
          <w:sz w:val="26"/>
          <w:szCs w:val="26"/>
        </w:rPr>
        <w:t>6</w:t>
      </w:r>
      <w:r w:rsidRPr="00F61801" w:rsidR="00C30129">
        <w:rPr>
          <w:sz w:val="26"/>
          <w:szCs w:val="26"/>
        </w:rPr>
        <w:t>.2024 г.; спра</w:t>
      </w:r>
      <w:r w:rsidRPr="00F61801" w:rsidR="00283548">
        <w:rPr>
          <w:sz w:val="26"/>
          <w:szCs w:val="26"/>
        </w:rPr>
        <w:t>вку на физическое лицо</w:t>
      </w:r>
      <w:r w:rsidRPr="00F61801" w:rsidR="006E1189">
        <w:rPr>
          <w:sz w:val="26"/>
          <w:szCs w:val="26"/>
        </w:rPr>
        <w:t xml:space="preserve">; </w:t>
      </w:r>
      <w:r w:rsidRPr="00F61801" w:rsidR="00C733D3">
        <w:rPr>
          <w:sz w:val="26"/>
          <w:szCs w:val="26"/>
        </w:rPr>
        <w:t>видеозапись</w:t>
      </w:r>
      <w:r w:rsidRPr="00F61801" w:rsidR="001F13E0">
        <w:rPr>
          <w:sz w:val="26"/>
          <w:szCs w:val="26"/>
        </w:rPr>
        <w:t xml:space="preserve">, </w:t>
      </w:r>
      <w:r w:rsidRPr="00F61801">
        <w:rPr>
          <w:sz w:val="26"/>
          <w:szCs w:val="26"/>
        </w:rPr>
        <w:t xml:space="preserve">и оценив изложенное в совокупности, считает, что </w:t>
      </w:r>
      <w:r w:rsidRPr="00F61801" w:rsidR="00C733D3">
        <w:rPr>
          <w:bCs/>
          <w:sz w:val="26"/>
          <w:szCs w:val="26"/>
        </w:rPr>
        <w:t>Атясов О.С.</w:t>
      </w:r>
      <w:r w:rsidRPr="00F61801" w:rsidR="00DC44CE">
        <w:rPr>
          <w:bCs/>
          <w:sz w:val="26"/>
          <w:szCs w:val="26"/>
        </w:rPr>
        <w:t xml:space="preserve"> </w:t>
      </w:r>
      <w:r w:rsidRPr="00F61801">
        <w:rPr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F61801" w:rsidR="001F13E0">
        <w:rPr>
          <w:sz w:val="26"/>
          <w:szCs w:val="26"/>
        </w:rPr>
        <w:t xml:space="preserve"> </w:t>
      </w:r>
      <w:r w:rsidRPr="00F61801" w:rsidR="006E1189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2257C" w:rsidRPr="00F61801" w:rsidP="009907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2257C" w:rsidRPr="00F61801" w:rsidP="0099078A">
      <w:pPr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 xml:space="preserve">Действия </w:t>
      </w:r>
      <w:r w:rsidRPr="00F61801" w:rsidR="00C733D3">
        <w:rPr>
          <w:bCs/>
          <w:sz w:val="26"/>
          <w:szCs w:val="26"/>
        </w:rPr>
        <w:t>Атясова О.С.</w:t>
      </w:r>
      <w:r w:rsidRPr="00F61801" w:rsidR="00DC44CE">
        <w:rPr>
          <w:bCs/>
          <w:sz w:val="26"/>
          <w:szCs w:val="26"/>
        </w:rPr>
        <w:t xml:space="preserve"> </w:t>
      </w:r>
      <w:r w:rsidRPr="00F61801" w:rsidR="007A5991">
        <w:rPr>
          <w:sz w:val="26"/>
          <w:szCs w:val="26"/>
        </w:rPr>
        <w:t>правильно квалифицирова</w:t>
      </w:r>
      <w:r w:rsidRPr="00F61801">
        <w:rPr>
          <w:sz w:val="26"/>
          <w:szCs w:val="26"/>
        </w:rPr>
        <w:t>ны по ч. 1 ст. 6.9 КоАП РФ.</w:t>
      </w:r>
    </w:p>
    <w:p w:rsidR="00B2257C" w:rsidRPr="00F61801" w:rsidP="0099078A">
      <w:pPr>
        <w:pStyle w:val="BodyTextIndent"/>
        <w:ind w:firstLine="567"/>
        <w:rPr>
          <w:sz w:val="26"/>
          <w:szCs w:val="26"/>
        </w:rPr>
      </w:pPr>
      <w:r w:rsidRPr="00F61801">
        <w:rPr>
          <w:sz w:val="26"/>
          <w:szCs w:val="26"/>
        </w:rPr>
        <w:t>Обстоятельств, исключающих производство по делу, не имеется.</w:t>
      </w:r>
    </w:p>
    <w:p w:rsidR="00C733D3" w:rsidRPr="00F61801" w:rsidP="00C733D3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>Обстоятельств</w:t>
      </w:r>
      <w:r w:rsidRPr="00F61801" w:rsidR="007A3439">
        <w:rPr>
          <w:sz w:val="26"/>
          <w:szCs w:val="26"/>
        </w:rPr>
        <w:t>ом</w:t>
      </w:r>
      <w:r w:rsidRPr="00F61801" w:rsidR="0099078A">
        <w:rPr>
          <w:sz w:val="26"/>
          <w:szCs w:val="26"/>
        </w:rPr>
        <w:t>, смягчающи</w:t>
      </w:r>
      <w:r w:rsidRPr="00F61801" w:rsidR="007A3439">
        <w:rPr>
          <w:sz w:val="26"/>
          <w:szCs w:val="26"/>
        </w:rPr>
        <w:t>м</w:t>
      </w:r>
      <w:r w:rsidRPr="00F61801" w:rsidR="0099078A">
        <w:rPr>
          <w:sz w:val="26"/>
          <w:szCs w:val="26"/>
        </w:rPr>
        <w:t xml:space="preserve"> административную ответственность</w:t>
      </w:r>
      <w:r w:rsidRPr="00F61801" w:rsidR="003B6B29">
        <w:rPr>
          <w:sz w:val="26"/>
          <w:szCs w:val="26"/>
        </w:rPr>
        <w:t xml:space="preserve"> </w:t>
      </w:r>
      <w:r w:rsidRPr="00F61801">
        <w:rPr>
          <w:bCs/>
          <w:sz w:val="26"/>
          <w:szCs w:val="26"/>
        </w:rPr>
        <w:t>Атясова О.С.</w:t>
      </w:r>
      <w:r w:rsidRPr="00F61801" w:rsidR="0099078A">
        <w:rPr>
          <w:sz w:val="26"/>
          <w:szCs w:val="26"/>
        </w:rPr>
        <w:t>, в соответствии со ст. 4.2 КоАП РФ</w:t>
      </w:r>
      <w:r w:rsidRPr="00F61801">
        <w:rPr>
          <w:sz w:val="26"/>
          <w:szCs w:val="26"/>
        </w:rPr>
        <w:t>, миров</w:t>
      </w:r>
      <w:r w:rsidRPr="00F61801" w:rsidR="007A3439">
        <w:rPr>
          <w:sz w:val="26"/>
          <w:szCs w:val="26"/>
        </w:rPr>
        <w:t>ой</w:t>
      </w:r>
      <w:r w:rsidRPr="00F61801">
        <w:rPr>
          <w:sz w:val="26"/>
          <w:szCs w:val="26"/>
        </w:rPr>
        <w:t xml:space="preserve"> судь</w:t>
      </w:r>
      <w:r w:rsidRPr="00F61801" w:rsidR="007A3439">
        <w:rPr>
          <w:sz w:val="26"/>
          <w:szCs w:val="26"/>
        </w:rPr>
        <w:t>я</w:t>
      </w:r>
      <w:r w:rsidRPr="00F61801">
        <w:rPr>
          <w:sz w:val="26"/>
          <w:szCs w:val="26"/>
        </w:rPr>
        <w:t xml:space="preserve"> </w:t>
      </w:r>
      <w:r w:rsidRPr="00F61801" w:rsidR="007A3439">
        <w:rPr>
          <w:sz w:val="26"/>
          <w:szCs w:val="26"/>
        </w:rPr>
        <w:t>признает раскаяние</w:t>
      </w:r>
      <w:r w:rsidRPr="00F61801" w:rsidR="0099078A">
        <w:rPr>
          <w:sz w:val="26"/>
          <w:szCs w:val="26"/>
        </w:rPr>
        <w:t>.</w:t>
      </w:r>
    </w:p>
    <w:p w:rsidR="00C733D3" w:rsidRPr="00F61801" w:rsidP="00C733D3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  <w:lang w:val="x-none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224092" w:rsidRPr="00F61801" w:rsidP="007437CA">
      <w:pPr>
        <w:pStyle w:val="BodyTextIndent"/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F61801" w:rsidR="00C733D3">
        <w:rPr>
          <w:bCs/>
          <w:sz w:val="26"/>
          <w:szCs w:val="26"/>
        </w:rPr>
        <w:t>Атясова О.С.</w:t>
      </w:r>
      <w:r w:rsidRPr="00F61801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31056F" w:rsidRPr="00F61801" w:rsidP="00224092">
      <w:pPr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>Руководствуясь ст. ст. 29.9, 29.10 КоАП РФ, мировой судья,</w:t>
      </w:r>
    </w:p>
    <w:p w:rsidR="0031056F" w:rsidRPr="00F61801" w:rsidP="0031056F">
      <w:pPr>
        <w:jc w:val="center"/>
        <w:rPr>
          <w:b/>
          <w:bCs/>
          <w:sz w:val="26"/>
          <w:szCs w:val="26"/>
        </w:rPr>
      </w:pPr>
    </w:p>
    <w:p w:rsidR="0031056F" w:rsidRPr="00F61801" w:rsidP="0031056F">
      <w:pPr>
        <w:jc w:val="center"/>
        <w:rPr>
          <w:bCs/>
          <w:sz w:val="26"/>
          <w:szCs w:val="26"/>
        </w:rPr>
      </w:pPr>
      <w:r w:rsidRPr="00F61801">
        <w:rPr>
          <w:bCs/>
          <w:sz w:val="26"/>
          <w:szCs w:val="26"/>
        </w:rPr>
        <w:t>ПОСТАНОВИЛ:</w:t>
      </w:r>
    </w:p>
    <w:p w:rsidR="0031056F" w:rsidRPr="00F61801" w:rsidP="0031056F">
      <w:pPr>
        <w:jc w:val="center"/>
        <w:rPr>
          <w:b/>
          <w:bCs/>
          <w:sz w:val="26"/>
          <w:szCs w:val="26"/>
        </w:rPr>
      </w:pPr>
    </w:p>
    <w:p w:rsidR="0031056F" w:rsidRPr="00F61801" w:rsidP="0031056F">
      <w:pPr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 xml:space="preserve">Атясова Олега Сергеевича </w:t>
      </w:r>
      <w:r w:rsidRPr="00F61801">
        <w:rPr>
          <w:sz w:val="26"/>
          <w:szCs w:val="26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</w:t>
      </w:r>
      <w:r w:rsidRPr="00F61801" w:rsidR="00D40F40">
        <w:rPr>
          <w:sz w:val="26"/>
          <w:szCs w:val="26"/>
        </w:rPr>
        <w:t xml:space="preserve"> штрафа в размере 4</w:t>
      </w:r>
      <w:r w:rsidRPr="00F61801" w:rsidR="00A4355A">
        <w:rPr>
          <w:sz w:val="26"/>
          <w:szCs w:val="26"/>
        </w:rPr>
        <w:t>000 (</w:t>
      </w:r>
      <w:r w:rsidRPr="00F61801" w:rsidR="00D40F40">
        <w:rPr>
          <w:sz w:val="26"/>
          <w:szCs w:val="26"/>
        </w:rPr>
        <w:t>четыре</w:t>
      </w:r>
      <w:r w:rsidRPr="00F61801" w:rsidR="001F13E0">
        <w:rPr>
          <w:sz w:val="26"/>
          <w:szCs w:val="26"/>
        </w:rPr>
        <w:t xml:space="preserve"> </w:t>
      </w:r>
      <w:r w:rsidRPr="00F61801">
        <w:rPr>
          <w:sz w:val="26"/>
          <w:szCs w:val="26"/>
        </w:rPr>
        <w:t>тысяч</w:t>
      </w:r>
      <w:r w:rsidRPr="00F61801" w:rsidR="00D40F40">
        <w:rPr>
          <w:sz w:val="26"/>
          <w:szCs w:val="26"/>
        </w:rPr>
        <w:t>и</w:t>
      </w:r>
      <w:r w:rsidRPr="00F61801">
        <w:rPr>
          <w:sz w:val="26"/>
          <w:szCs w:val="26"/>
        </w:rPr>
        <w:t>) рублей.</w:t>
      </w:r>
    </w:p>
    <w:p w:rsidR="007437CA" w:rsidRPr="00F61801" w:rsidP="007437CA">
      <w:pPr>
        <w:pStyle w:val="BodyTextIndent"/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 xml:space="preserve">На основании ч. 1 ст. 32.2 КоАП РФ </w:t>
      </w:r>
      <w:r w:rsidRPr="00F61801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F61801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61801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F61801">
        <w:rPr>
          <w:sz w:val="26"/>
          <w:szCs w:val="26"/>
        </w:rPr>
        <w:t>, </w:t>
      </w:r>
      <w:hyperlink r:id="rId5" w:anchor="/document/12125267/entry/302013" w:history="1">
        <w:r w:rsidRPr="00F61801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F61801">
        <w:rPr>
          <w:sz w:val="26"/>
          <w:szCs w:val="26"/>
        </w:rPr>
        <w:t> и </w:t>
      </w:r>
      <w:hyperlink r:id="rId5" w:anchor="/document/12125267/entry/302014" w:history="1">
        <w:r w:rsidRPr="00F61801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F61801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61801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61801">
        <w:rPr>
          <w:sz w:val="26"/>
          <w:szCs w:val="26"/>
        </w:rPr>
        <w:t> настоящего Кодекса.</w:t>
      </w:r>
    </w:p>
    <w:p w:rsidR="007437CA" w:rsidRPr="00F61801" w:rsidP="007437CA">
      <w:pPr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61801">
        <w:rPr>
          <w:sz w:val="26"/>
          <w:szCs w:val="26"/>
          <w:lang w:val="en-US"/>
        </w:rPr>
        <w:t>D</w:t>
      </w:r>
      <w:r w:rsidRPr="00F61801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72011601063010009140 УИН </w:t>
      </w:r>
      <w:r w:rsidRPr="00F61801" w:rsidR="00C733D3">
        <w:rPr>
          <w:sz w:val="26"/>
          <w:szCs w:val="26"/>
        </w:rPr>
        <w:t>0412365400175005232406145</w:t>
      </w:r>
      <w:r w:rsidRPr="00F61801">
        <w:rPr>
          <w:sz w:val="26"/>
          <w:szCs w:val="26"/>
        </w:rPr>
        <w:t>.</w:t>
      </w:r>
    </w:p>
    <w:p w:rsidR="00F61801" w:rsidRPr="00F61801" w:rsidP="007437CA">
      <w:pPr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7437CA" w:rsidRPr="00F61801" w:rsidP="007437CA">
      <w:pPr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F61801">
        <w:rPr>
          <w:bCs/>
          <w:sz w:val="26"/>
          <w:szCs w:val="26"/>
        </w:rPr>
        <w:t xml:space="preserve"> </w:t>
      </w:r>
      <w:r w:rsidRPr="00F61801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7437CA" w:rsidRPr="00F61801" w:rsidP="007437CA">
      <w:pPr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 xml:space="preserve"> </w:t>
      </w:r>
    </w:p>
    <w:p w:rsidR="007437CA" w:rsidRPr="00F61801" w:rsidP="007437CA">
      <w:pPr>
        <w:ind w:firstLine="567"/>
        <w:jc w:val="both"/>
        <w:rPr>
          <w:sz w:val="26"/>
          <w:szCs w:val="26"/>
        </w:rPr>
      </w:pPr>
      <w:r w:rsidRPr="00F61801">
        <w:rPr>
          <w:sz w:val="26"/>
          <w:szCs w:val="26"/>
        </w:rPr>
        <w:t xml:space="preserve"> </w:t>
      </w:r>
    </w:p>
    <w:p w:rsidR="00D11E4E" w:rsidRPr="00F61801" w:rsidP="007437CA">
      <w:pPr>
        <w:ind w:firstLine="567"/>
        <w:rPr>
          <w:bCs/>
          <w:sz w:val="26"/>
          <w:szCs w:val="26"/>
        </w:rPr>
      </w:pPr>
      <w:r w:rsidRPr="00F61801">
        <w:rPr>
          <w:sz w:val="26"/>
          <w:szCs w:val="26"/>
        </w:rPr>
        <w:t>Мировой с</w:t>
      </w:r>
      <w:r w:rsidRPr="00F61801">
        <w:rPr>
          <w:bCs/>
          <w:sz w:val="26"/>
          <w:szCs w:val="26"/>
        </w:rPr>
        <w:t xml:space="preserve">удья </w:t>
      </w:r>
      <w:r w:rsidR="007B2AA4">
        <w:rPr>
          <w:bCs/>
          <w:sz w:val="26"/>
          <w:szCs w:val="26"/>
        </w:rPr>
        <w:t>подпись</w:t>
      </w:r>
      <w:r w:rsidRPr="00F61801">
        <w:rPr>
          <w:bCs/>
          <w:sz w:val="26"/>
          <w:szCs w:val="26"/>
        </w:rPr>
        <w:tab/>
      </w:r>
      <w:r w:rsidRPr="00F61801">
        <w:rPr>
          <w:bCs/>
          <w:sz w:val="26"/>
          <w:szCs w:val="26"/>
        </w:rPr>
        <w:tab/>
      </w:r>
      <w:r w:rsidRPr="00F61801">
        <w:rPr>
          <w:bCs/>
          <w:sz w:val="26"/>
          <w:szCs w:val="26"/>
        </w:rPr>
        <w:tab/>
      </w:r>
      <w:r w:rsidRPr="00F61801">
        <w:rPr>
          <w:bCs/>
          <w:sz w:val="26"/>
          <w:szCs w:val="26"/>
        </w:rPr>
        <w:tab/>
      </w:r>
      <w:r w:rsidRPr="00F61801">
        <w:rPr>
          <w:bCs/>
          <w:sz w:val="26"/>
          <w:szCs w:val="26"/>
        </w:rPr>
        <w:tab/>
        <w:t xml:space="preserve">             Е.М. Филяева</w:t>
      </w:r>
    </w:p>
    <w:p w:rsidR="00D11E4E" w:rsidRPr="00F61801" w:rsidP="007437CA">
      <w:pPr>
        <w:ind w:firstLine="567"/>
        <w:rPr>
          <w:bCs/>
          <w:sz w:val="26"/>
          <w:szCs w:val="26"/>
        </w:rPr>
      </w:pPr>
    </w:p>
    <w:p w:rsidR="00BE133A" w:rsidRPr="00F61801" w:rsidP="007437CA">
      <w:pPr>
        <w:ind w:firstLine="567"/>
        <w:jc w:val="both"/>
        <w:rPr>
          <w:sz w:val="26"/>
          <w:szCs w:val="26"/>
        </w:rPr>
      </w:pPr>
    </w:p>
    <w:sectPr w:rsidSect="00D02839">
      <w:pgSz w:w="11906" w:h="16838"/>
      <w:pgMar w:top="709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B6B32"/>
    <w:rsid w:val="000C25FA"/>
    <w:rsid w:val="000C51CC"/>
    <w:rsid w:val="000D342D"/>
    <w:rsid w:val="000F49FE"/>
    <w:rsid w:val="00104718"/>
    <w:rsid w:val="00112B34"/>
    <w:rsid w:val="00123A93"/>
    <w:rsid w:val="001512C9"/>
    <w:rsid w:val="001544A7"/>
    <w:rsid w:val="0016038A"/>
    <w:rsid w:val="0016794D"/>
    <w:rsid w:val="00187F9B"/>
    <w:rsid w:val="00190305"/>
    <w:rsid w:val="00196DC4"/>
    <w:rsid w:val="001A051C"/>
    <w:rsid w:val="001C18BC"/>
    <w:rsid w:val="001E0A6C"/>
    <w:rsid w:val="001F13E0"/>
    <w:rsid w:val="002025EC"/>
    <w:rsid w:val="00220281"/>
    <w:rsid w:val="00224092"/>
    <w:rsid w:val="002651D8"/>
    <w:rsid w:val="00267258"/>
    <w:rsid w:val="002678CA"/>
    <w:rsid w:val="002775BB"/>
    <w:rsid w:val="00283548"/>
    <w:rsid w:val="00287ABB"/>
    <w:rsid w:val="002A25C2"/>
    <w:rsid w:val="002A5A78"/>
    <w:rsid w:val="002B3339"/>
    <w:rsid w:val="002C0958"/>
    <w:rsid w:val="002C1BB4"/>
    <w:rsid w:val="002D150C"/>
    <w:rsid w:val="002D18A8"/>
    <w:rsid w:val="002F1017"/>
    <w:rsid w:val="002F39E3"/>
    <w:rsid w:val="002F7699"/>
    <w:rsid w:val="0031056F"/>
    <w:rsid w:val="00315971"/>
    <w:rsid w:val="00317042"/>
    <w:rsid w:val="00321093"/>
    <w:rsid w:val="003366B2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3E3DA7"/>
    <w:rsid w:val="00412C98"/>
    <w:rsid w:val="00417B65"/>
    <w:rsid w:val="004654E6"/>
    <w:rsid w:val="00472823"/>
    <w:rsid w:val="0047358A"/>
    <w:rsid w:val="004772E3"/>
    <w:rsid w:val="00483851"/>
    <w:rsid w:val="004849D3"/>
    <w:rsid w:val="004B0623"/>
    <w:rsid w:val="004C10AF"/>
    <w:rsid w:val="004E4496"/>
    <w:rsid w:val="004F7413"/>
    <w:rsid w:val="00502281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C25FB"/>
    <w:rsid w:val="005D410F"/>
    <w:rsid w:val="005D6E16"/>
    <w:rsid w:val="005E092C"/>
    <w:rsid w:val="005F31B3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96169"/>
    <w:rsid w:val="006A2228"/>
    <w:rsid w:val="006B3581"/>
    <w:rsid w:val="006D79A0"/>
    <w:rsid w:val="006E1189"/>
    <w:rsid w:val="006E60A6"/>
    <w:rsid w:val="00716D9B"/>
    <w:rsid w:val="007348E6"/>
    <w:rsid w:val="0074005C"/>
    <w:rsid w:val="007437CA"/>
    <w:rsid w:val="007535EE"/>
    <w:rsid w:val="007A3439"/>
    <w:rsid w:val="007A5991"/>
    <w:rsid w:val="007B2AA4"/>
    <w:rsid w:val="007C4987"/>
    <w:rsid w:val="007C65F6"/>
    <w:rsid w:val="007C7E98"/>
    <w:rsid w:val="007D526A"/>
    <w:rsid w:val="0080068A"/>
    <w:rsid w:val="00806813"/>
    <w:rsid w:val="00817F1B"/>
    <w:rsid w:val="00844FEF"/>
    <w:rsid w:val="0085629A"/>
    <w:rsid w:val="008713B0"/>
    <w:rsid w:val="00872843"/>
    <w:rsid w:val="008858A6"/>
    <w:rsid w:val="008A23C1"/>
    <w:rsid w:val="008B2EC6"/>
    <w:rsid w:val="008C245E"/>
    <w:rsid w:val="008C4CAA"/>
    <w:rsid w:val="008C62F4"/>
    <w:rsid w:val="008E0CB4"/>
    <w:rsid w:val="008E43AC"/>
    <w:rsid w:val="009134E9"/>
    <w:rsid w:val="0092696F"/>
    <w:rsid w:val="00966837"/>
    <w:rsid w:val="009829E1"/>
    <w:rsid w:val="0099078A"/>
    <w:rsid w:val="00993866"/>
    <w:rsid w:val="009A574C"/>
    <w:rsid w:val="009B4E61"/>
    <w:rsid w:val="009D3537"/>
    <w:rsid w:val="009F5E56"/>
    <w:rsid w:val="00A036A9"/>
    <w:rsid w:val="00A105F4"/>
    <w:rsid w:val="00A14078"/>
    <w:rsid w:val="00A4355A"/>
    <w:rsid w:val="00A84E3B"/>
    <w:rsid w:val="00A9647C"/>
    <w:rsid w:val="00AB1A8B"/>
    <w:rsid w:val="00AC0791"/>
    <w:rsid w:val="00AD30BF"/>
    <w:rsid w:val="00AD6B13"/>
    <w:rsid w:val="00AE0C99"/>
    <w:rsid w:val="00B06B7A"/>
    <w:rsid w:val="00B2257C"/>
    <w:rsid w:val="00B466E4"/>
    <w:rsid w:val="00B532EC"/>
    <w:rsid w:val="00B53444"/>
    <w:rsid w:val="00B60BBE"/>
    <w:rsid w:val="00B64865"/>
    <w:rsid w:val="00B74605"/>
    <w:rsid w:val="00B95971"/>
    <w:rsid w:val="00BA47B3"/>
    <w:rsid w:val="00BB27AA"/>
    <w:rsid w:val="00BE133A"/>
    <w:rsid w:val="00BF254F"/>
    <w:rsid w:val="00C01C89"/>
    <w:rsid w:val="00C03D11"/>
    <w:rsid w:val="00C30129"/>
    <w:rsid w:val="00C477F3"/>
    <w:rsid w:val="00C733D3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11E4E"/>
    <w:rsid w:val="00D25F90"/>
    <w:rsid w:val="00D40336"/>
    <w:rsid w:val="00D40F40"/>
    <w:rsid w:val="00D52F12"/>
    <w:rsid w:val="00D5317C"/>
    <w:rsid w:val="00D56D7D"/>
    <w:rsid w:val="00D82A79"/>
    <w:rsid w:val="00D853E9"/>
    <w:rsid w:val="00DA209A"/>
    <w:rsid w:val="00DB545E"/>
    <w:rsid w:val="00DC44CE"/>
    <w:rsid w:val="00DF4CD5"/>
    <w:rsid w:val="00E24916"/>
    <w:rsid w:val="00E320A0"/>
    <w:rsid w:val="00E55CAA"/>
    <w:rsid w:val="00E60B78"/>
    <w:rsid w:val="00E655A2"/>
    <w:rsid w:val="00E738CE"/>
    <w:rsid w:val="00E744D2"/>
    <w:rsid w:val="00E91722"/>
    <w:rsid w:val="00E9268D"/>
    <w:rsid w:val="00EA0949"/>
    <w:rsid w:val="00EA417A"/>
    <w:rsid w:val="00EA605D"/>
    <w:rsid w:val="00EB40F1"/>
    <w:rsid w:val="00EC0F13"/>
    <w:rsid w:val="00EC3875"/>
    <w:rsid w:val="00EE083F"/>
    <w:rsid w:val="00EF6752"/>
    <w:rsid w:val="00EF79E9"/>
    <w:rsid w:val="00F00837"/>
    <w:rsid w:val="00F04C52"/>
    <w:rsid w:val="00F20F95"/>
    <w:rsid w:val="00F25CC7"/>
    <w:rsid w:val="00F25EBB"/>
    <w:rsid w:val="00F432C2"/>
    <w:rsid w:val="00F57846"/>
    <w:rsid w:val="00F60077"/>
    <w:rsid w:val="00F60A03"/>
    <w:rsid w:val="00F61801"/>
    <w:rsid w:val="00F70554"/>
    <w:rsid w:val="00F87B09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6411-7894-4FCF-BDF9-2B80B651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